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40227" w14:textId="28DB09E4" w:rsidR="00481FB2" w:rsidRDefault="00481FB2" w:rsidP="00C32AB7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76173F19" w14:textId="77777777" w:rsidR="00AD5EA0" w:rsidRDefault="00AD5EA0" w:rsidP="00C32AB7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bookmarkStart w:id="0" w:name="_GoBack"/>
      <w:bookmarkEnd w:id="0"/>
    </w:p>
    <w:p w14:paraId="1E3CCE86" w14:textId="58E00118" w:rsidR="009E11A1" w:rsidRDefault="00A957D6" w:rsidP="00C32AB7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 xml:space="preserve">ALLEGATO </w:t>
      </w:r>
      <w:r w:rsidR="00B47D30">
        <w:rPr>
          <w:rFonts w:ascii="Helvetica" w:hAnsi="Helvetica" w:cs="Arial"/>
          <w:b/>
          <w:noProof/>
          <w:sz w:val="24"/>
          <w:szCs w:val="24"/>
        </w:rPr>
        <w:t>A</w:t>
      </w:r>
      <w:r w:rsidR="00472C64">
        <w:rPr>
          <w:rFonts w:ascii="Helvetica" w:hAnsi="Helvetica" w:cs="Arial"/>
          <w:b/>
          <w:noProof/>
          <w:sz w:val="24"/>
          <w:szCs w:val="24"/>
        </w:rPr>
        <w:t>5</w:t>
      </w:r>
      <w:r w:rsidR="00B47D30"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9E11A1" w:rsidRPr="009E11A1">
        <w:rPr>
          <w:rFonts w:ascii="Helvetica" w:hAnsi="Helvetica" w:cs="Arial"/>
          <w:b/>
          <w:noProof/>
          <w:sz w:val="24"/>
          <w:szCs w:val="24"/>
        </w:rPr>
        <w:t xml:space="preserve">Informativa sul trattamento dei dati personali (ai sensi dell’art. 13, Regolamento 2016/679/UE - GDPR </w:t>
      </w:r>
    </w:p>
    <w:p w14:paraId="4FA9C5EC" w14:textId="017A0382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i/>
          <w:noProof/>
          <w:sz w:val="24"/>
          <w:szCs w:val="24"/>
        </w:rPr>
      </w:pPr>
      <w:r w:rsidRPr="001564D3">
        <w:rPr>
          <w:rFonts w:ascii="Helvetica" w:hAnsi="Helvetica" w:cs="Arial"/>
          <w:i/>
          <w:noProof/>
          <w:sz w:val="24"/>
          <w:szCs w:val="24"/>
        </w:rPr>
        <w:t xml:space="preserve">(fac-simile di modello </w:t>
      </w:r>
      <w:r w:rsidR="009E11A1">
        <w:rPr>
          <w:rFonts w:ascii="Helvetica" w:hAnsi="Helvetica" w:cs="Arial"/>
          <w:i/>
          <w:noProof/>
          <w:sz w:val="24"/>
          <w:szCs w:val="24"/>
        </w:rPr>
        <w:t>generato da</w:t>
      </w:r>
      <w:r w:rsidR="009E11A1" w:rsidRPr="009E11A1">
        <w:rPr>
          <w:rFonts w:ascii="Helvetica" w:hAnsi="Helvetica" w:cs="Arial"/>
          <w:i/>
          <w:noProof/>
          <w:sz w:val="24"/>
          <w:szCs w:val="24"/>
        </w:rPr>
        <w:t xml:space="preserve"> siform</w:t>
      </w:r>
      <w:r w:rsidR="009E11A1">
        <w:rPr>
          <w:rFonts w:ascii="Helvetica" w:hAnsi="Helvetica" w:cs="Arial"/>
          <w:i/>
          <w:noProof/>
          <w:sz w:val="24"/>
          <w:szCs w:val="24"/>
        </w:rPr>
        <w:t>)</w:t>
      </w:r>
      <w:r w:rsidR="009E11A1" w:rsidRPr="009E11A1">
        <w:rPr>
          <w:rFonts w:ascii="Helvetica" w:hAnsi="Helvetica" w:cs="Arial"/>
          <w:i/>
          <w:noProof/>
          <w:sz w:val="24"/>
          <w:szCs w:val="24"/>
        </w:rPr>
        <w:t xml:space="preserve"> </w:t>
      </w:r>
    </w:p>
    <w:p w14:paraId="3F1ABF48" w14:textId="77777777" w:rsidR="00A957D6" w:rsidRPr="001564D3" w:rsidRDefault="00A957D6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F9DF43B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/>
          <w:i/>
          <w:noProof/>
          <w:sz w:val="24"/>
          <w:szCs w:val="24"/>
        </w:rPr>
      </w:pPr>
      <w:bookmarkStart w:id="1" w:name="_Hlk131595426"/>
      <w:bookmarkStart w:id="2" w:name="_Hlk131596812"/>
    </w:p>
    <w:p w14:paraId="1C2F17CE" w14:textId="77777777" w:rsidR="00A80A3C" w:rsidRDefault="00A80A3C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A80A3C">
        <w:rPr>
          <w:rFonts w:ascii="Helvetica" w:hAnsi="Helvetica" w:cs="Arial"/>
          <w:bCs/>
          <w:iCs/>
          <w:noProof/>
          <w:sz w:val="24"/>
          <w:szCs w:val="24"/>
        </w:rPr>
        <w:t xml:space="preserve">La Regione Marche in conformità al Regolamento 2016/679/UE (General Data Protection Regulation – GDPR) La informa sulle modalità di trattamento dei dati da Lei forniti. </w:t>
      </w:r>
    </w:p>
    <w:p w14:paraId="042772B7" w14:textId="77777777" w:rsidR="00A80A3C" w:rsidRDefault="00A80A3C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A80A3C">
        <w:rPr>
          <w:rFonts w:ascii="Helvetica" w:hAnsi="Helvetica" w:cs="Arial"/>
          <w:b/>
          <w:bCs/>
          <w:iCs/>
          <w:noProof/>
          <w:sz w:val="24"/>
          <w:szCs w:val="24"/>
        </w:rPr>
        <w:t>Il Titolare del trattamento</w:t>
      </w:r>
      <w:r w:rsidRPr="00A80A3C">
        <w:rPr>
          <w:rFonts w:ascii="Helvetica" w:hAnsi="Helvetica" w:cs="Arial"/>
          <w:bCs/>
          <w:iCs/>
          <w:noProof/>
          <w:sz w:val="24"/>
          <w:szCs w:val="24"/>
        </w:rPr>
        <w:t xml:space="preserve"> dei dati nei riguardi del presente Avviso è la Regione Marche - Giunta Regionale, con sede in via Gentile da Fabriano, 9 – 60125 Ancona.</w:t>
      </w:r>
    </w:p>
    <w:p w14:paraId="0A9886BF" w14:textId="448CDBAB" w:rsidR="00A80A3C" w:rsidRDefault="00A80A3C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A80A3C">
        <w:rPr>
          <w:rFonts w:ascii="Helvetica" w:hAnsi="Helvetica" w:cs="Arial"/>
          <w:b/>
          <w:bCs/>
          <w:iCs/>
          <w:noProof/>
          <w:sz w:val="24"/>
          <w:szCs w:val="24"/>
        </w:rPr>
        <w:t>I Delegati al trattamento</w:t>
      </w:r>
      <w:r w:rsidRPr="00A80A3C">
        <w:rPr>
          <w:rFonts w:ascii="Helvetica" w:hAnsi="Helvetica" w:cs="Arial"/>
          <w:bCs/>
          <w:iCs/>
          <w:noProof/>
          <w:sz w:val="24"/>
          <w:szCs w:val="24"/>
        </w:rPr>
        <w:t xml:space="preserve"> sono il Direttore di Direzione “Programmazione integrata risorse comunitarie e nazionali” dr. Andrea Pellei e il Dir</w:t>
      </w:r>
      <w:r>
        <w:rPr>
          <w:rFonts w:ascii="Helvetica" w:hAnsi="Helvetica" w:cs="Arial"/>
          <w:bCs/>
          <w:iCs/>
          <w:noProof/>
          <w:sz w:val="24"/>
          <w:szCs w:val="24"/>
        </w:rPr>
        <w:t>ettore del Dipartimento</w:t>
      </w:r>
      <w:r w:rsidR="00C13CB0">
        <w:rPr>
          <w:rFonts w:ascii="Helvetica" w:hAnsi="Helvetica" w:cs="Arial"/>
          <w:bCs/>
          <w:iCs/>
          <w:noProof/>
          <w:sz w:val="24"/>
          <w:szCs w:val="24"/>
        </w:rPr>
        <w:t xml:space="preserve"> </w:t>
      </w:r>
      <w:r>
        <w:rPr>
          <w:rFonts w:ascii="Helvetica" w:hAnsi="Helvetica" w:cs="Arial"/>
          <w:bCs/>
          <w:iCs/>
          <w:noProof/>
          <w:sz w:val="24"/>
          <w:szCs w:val="24"/>
        </w:rPr>
        <w:t>”Politiche socia</w:t>
      </w:r>
      <w:r w:rsidR="00C13CB0">
        <w:rPr>
          <w:rFonts w:ascii="Helvetica" w:hAnsi="Helvetica" w:cs="Arial"/>
          <w:bCs/>
          <w:iCs/>
          <w:noProof/>
          <w:sz w:val="24"/>
          <w:szCs w:val="24"/>
        </w:rPr>
        <w:t>l</w:t>
      </w:r>
      <w:r>
        <w:rPr>
          <w:rFonts w:ascii="Helvetica" w:hAnsi="Helvetica" w:cs="Arial"/>
          <w:bCs/>
          <w:iCs/>
          <w:noProof/>
          <w:sz w:val="24"/>
          <w:szCs w:val="24"/>
        </w:rPr>
        <w:t>i, lavoro, istruzione e formazione”, la dott.ssa Roberta Maestri</w:t>
      </w:r>
      <w:r w:rsidRPr="00A80A3C">
        <w:rPr>
          <w:rFonts w:ascii="Helvetica" w:hAnsi="Helvetica" w:cs="Arial"/>
          <w:bCs/>
          <w:iCs/>
          <w:noProof/>
          <w:sz w:val="24"/>
          <w:szCs w:val="24"/>
        </w:rPr>
        <w:t xml:space="preserve">. </w:t>
      </w:r>
    </w:p>
    <w:p w14:paraId="034541DD" w14:textId="7350932C" w:rsidR="00A80A3C" w:rsidRDefault="00A80A3C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  <w:r w:rsidRPr="00A80A3C">
        <w:rPr>
          <w:rFonts w:ascii="Helvetica" w:hAnsi="Helvetica" w:cs="Arial"/>
          <w:b/>
          <w:bCs/>
          <w:iCs/>
          <w:noProof/>
          <w:sz w:val="24"/>
          <w:szCs w:val="24"/>
        </w:rPr>
        <w:t>Il Responsabile della Protezione dei Dati</w:t>
      </w:r>
      <w:r w:rsidRPr="00A80A3C">
        <w:rPr>
          <w:rFonts w:ascii="Helvetica" w:hAnsi="Helvetica" w:cs="Arial"/>
          <w:bCs/>
          <w:iCs/>
          <w:noProof/>
          <w:sz w:val="24"/>
          <w:szCs w:val="24"/>
        </w:rPr>
        <w:t xml:space="preserve"> ha sede in via Gentile da Fabriano, 9 – 60125 Ancona. La casella di posta elettronica, cui potrà indirizzare questioni relative ai trattamenti di dati che La riguardano, è: </w:t>
      </w:r>
      <w:hyperlink r:id="rId7" w:history="1">
        <w:r w:rsidR="004F31E7" w:rsidRPr="005B42AF">
          <w:rPr>
            <w:rStyle w:val="Collegamentoipertestuale"/>
            <w:rFonts w:ascii="Helvetica" w:hAnsi="Helvetica" w:cs="Arial"/>
            <w:bCs/>
            <w:iCs/>
            <w:noProof/>
            <w:sz w:val="24"/>
            <w:szCs w:val="24"/>
          </w:rPr>
          <w:t>rpd@regione.marche.it</w:t>
        </w:r>
      </w:hyperlink>
      <w:r w:rsidR="004F31E7">
        <w:rPr>
          <w:rFonts w:ascii="Helvetica" w:hAnsi="Helvetica" w:cs="Arial"/>
          <w:bCs/>
          <w:iCs/>
          <w:noProof/>
          <w:sz w:val="24"/>
          <w:szCs w:val="24"/>
        </w:rPr>
        <w:t>.</w:t>
      </w:r>
    </w:p>
    <w:p w14:paraId="1F2B91A1" w14:textId="77777777" w:rsidR="004F31E7" w:rsidRDefault="004F31E7" w:rsidP="004F31E7">
      <w:pPr>
        <w:suppressAutoHyphens/>
        <w:spacing w:line="100" w:lineRule="atLeast"/>
        <w:jc w:val="both"/>
        <w:rPr>
          <w:rFonts w:ascii="Helvetica" w:hAnsi="Helvetica" w:cs="Arial"/>
          <w:sz w:val="24"/>
          <w:szCs w:val="24"/>
          <w:lang w:eastAsia="ar-SA"/>
        </w:rPr>
      </w:pPr>
      <w:r w:rsidRPr="00AD33B9">
        <w:rPr>
          <w:rFonts w:ascii="Helvetica" w:hAnsi="Helvetica" w:cs="Arial"/>
          <w:b/>
          <w:bCs/>
          <w:sz w:val="24"/>
          <w:szCs w:val="24"/>
          <w:lang w:eastAsia="ar-SA"/>
        </w:rPr>
        <w:t>Finalità.</w:t>
      </w:r>
      <w:r w:rsidRPr="00AD33B9">
        <w:rPr>
          <w:rFonts w:ascii="Helvetica" w:hAnsi="Helvetica" w:cs="Arial"/>
          <w:sz w:val="24"/>
          <w:szCs w:val="24"/>
          <w:lang w:eastAsia="ar-SA"/>
        </w:rPr>
        <w:t xml:space="preserve"> </w:t>
      </w:r>
      <w:r w:rsidRPr="003A03A9">
        <w:rPr>
          <w:rFonts w:ascii="Helvetica" w:hAnsi="Helvetica" w:cs="Arial"/>
          <w:sz w:val="24"/>
          <w:szCs w:val="24"/>
          <w:lang w:eastAsia="ar-SA"/>
        </w:rPr>
        <w:t>I dati personali sono trattati per la partecipazione all’intervento previsto dal Fondo Assist. I dati</w:t>
      </w:r>
      <w:r w:rsidRPr="00AD33B9">
        <w:rPr>
          <w:rFonts w:ascii="Helvetica" w:hAnsi="Helvetica" w:cs="Arial"/>
          <w:sz w:val="24"/>
          <w:szCs w:val="24"/>
          <w:lang w:eastAsia="ar-SA"/>
        </w:rPr>
        <w:t xml:space="preserve"> forniti saranno trattati in maniera informatizzata e manuale per procedere ai necessari adempimenti e alle necessarie verifiche, in relazione allo specifico procedimento amministrativo al quale fanno riferimento. Tutti i dati personali di cui l’Amministrazione venga in possesso in relazione al presente avviso verranno trattati nel rispetto delle previsioni del Regolamento 2016/679/UE.</w:t>
      </w:r>
    </w:p>
    <w:p w14:paraId="657EA095" w14:textId="77777777" w:rsidR="004F31E7" w:rsidRPr="002C5CCD" w:rsidRDefault="004F31E7" w:rsidP="004F31E7">
      <w:pPr>
        <w:suppressAutoHyphens/>
        <w:spacing w:line="100" w:lineRule="atLeast"/>
        <w:jc w:val="both"/>
        <w:rPr>
          <w:rFonts w:ascii="Helvetica" w:hAnsi="Helvetica" w:cs="Arial"/>
          <w:sz w:val="24"/>
          <w:szCs w:val="24"/>
          <w:lang w:eastAsia="ar-SA"/>
        </w:rPr>
      </w:pPr>
      <w:r w:rsidRPr="006264C6">
        <w:rPr>
          <w:rFonts w:ascii="Helvetica" w:hAnsi="Helvetica" w:cs="Arial"/>
          <w:b/>
          <w:sz w:val="24"/>
          <w:szCs w:val="24"/>
          <w:lang w:eastAsia="ar-SA"/>
        </w:rPr>
        <w:t>La base giuridica del trattamento</w:t>
      </w:r>
      <w:r>
        <w:rPr>
          <w:rFonts w:ascii="Helvetica" w:hAnsi="Helvetica" w:cs="Arial"/>
          <w:sz w:val="24"/>
          <w:szCs w:val="24"/>
          <w:lang w:eastAsia="ar-SA"/>
        </w:rPr>
        <w:t xml:space="preserve"> è </w:t>
      </w:r>
      <w:r w:rsidRPr="002C5CCD">
        <w:rPr>
          <w:rFonts w:ascii="Helvetica" w:hAnsi="Helvetica" w:cs="Arial"/>
          <w:sz w:val="24"/>
          <w:szCs w:val="24"/>
          <w:lang w:eastAsia="ar-SA"/>
        </w:rPr>
        <w:t>l’art. 6, par. 1, lett. e del GDPR – esecuzione di un compito di interesse pubblico o esercizio di pubblici poteri;</w:t>
      </w:r>
      <w:r>
        <w:rPr>
          <w:rFonts w:ascii="Helvetica" w:hAnsi="Helvetica" w:cs="Arial"/>
          <w:sz w:val="24"/>
          <w:szCs w:val="24"/>
          <w:lang w:eastAsia="ar-SA"/>
        </w:rPr>
        <w:t xml:space="preserve"> </w:t>
      </w:r>
      <w:r w:rsidRPr="002C5CCD">
        <w:rPr>
          <w:rFonts w:ascii="Helvetica" w:hAnsi="Helvetica" w:cs="Arial"/>
          <w:sz w:val="24"/>
          <w:szCs w:val="24"/>
          <w:lang w:eastAsia="ar-SA"/>
        </w:rPr>
        <w:t>dell’art. 6, par. 1, lett. c – adempimento di un obbligo legale;</w:t>
      </w:r>
      <w:r>
        <w:rPr>
          <w:rFonts w:ascii="Helvetica" w:hAnsi="Helvetica" w:cs="Arial"/>
          <w:sz w:val="24"/>
          <w:szCs w:val="24"/>
          <w:lang w:eastAsia="ar-SA"/>
        </w:rPr>
        <w:t xml:space="preserve"> </w:t>
      </w:r>
      <w:r w:rsidRPr="002C5CCD">
        <w:rPr>
          <w:rFonts w:ascii="Helvetica" w:hAnsi="Helvetica" w:cs="Arial"/>
          <w:sz w:val="24"/>
          <w:szCs w:val="24"/>
          <w:lang w:eastAsia="ar-SA"/>
        </w:rPr>
        <w:t xml:space="preserve">la normativa nazionale di settore (art. 44, comma 6-bis del </w:t>
      </w:r>
      <w:proofErr w:type="spellStart"/>
      <w:r w:rsidRPr="002C5CCD">
        <w:rPr>
          <w:rFonts w:ascii="Helvetica" w:hAnsi="Helvetica" w:cs="Arial"/>
          <w:sz w:val="24"/>
          <w:szCs w:val="24"/>
          <w:lang w:eastAsia="ar-SA"/>
        </w:rPr>
        <w:t>D.Lgs.</w:t>
      </w:r>
      <w:proofErr w:type="spellEnd"/>
      <w:r w:rsidRPr="002C5CCD">
        <w:rPr>
          <w:rFonts w:ascii="Helvetica" w:hAnsi="Helvetica" w:cs="Arial"/>
          <w:sz w:val="24"/>
          <w:szCs w:val="24"/>
          <w:lang w:eastAsia="ar-SA"/>
        </w:rPr>
        <w:t xml:space="preserve"> 148/2015 e successive modifiche).</w:t>
      </w:r>
    </w:p>
    <w:p w14:paraId="45E35ED4" w14:textId="77777777" w:rsidR="004F31E7" w:rsidRPr="00AD33B9" w:rsidRDefault="004F31E7" w:rsidP="004F31E7">
      <w:pPr>
        <w:suppressAutoHyphens/>
        <w:spacing w:line="100" w:lineRule="atLeast"/>
        <w:jc w:val="both"/>
        <w:rPr>
          <w:rFonts w:ascii="Helvetica" w:hAnsi="Helvetica" w:cs="Arial"/>
          <w:sz w:val="24"/>
          <w:szCs w:val="24"/>
          <w:lang w:eastAsia="ar-SA"/>
        </w:rPr>
      </w:pPr>
      <w:r w:rsidRPr="006264C6">
        <w:rPr>
          <w:rFonts w:ascii="Helvetica" w:hAnsi="Helvetica" w:cs="Arial"/>
          <w:b/>
          <w:sz w:val="24"/>
          <w:szCs w:val="24"/>
          <w:lang w:eastAsia="ar-SA"/>
        </w:rPr>
        <w:t>Comunicazione dei dati.</w:t>
      </w:r>
      <w:r w:rsidRPr="00AD33B9">
        <w:rPr>
          <w:rFonts w:ascii="Helvetica" w:hAnsi="Helvetica" w:cs="Arial"/>
          <w:sz w:val="24"/>
          <w:szCs w:val="24"/>
          <w:lang w:eastAsia="ar-SA"/>
        </w:rPr>
        <w:t xml:space="preserve"> I suoi dati personali potranno essere conosciuti esclusivamente dagli operatori della Regione Marche, autorizzati al trattamento, nonché dai beneficiari/attuatori individuati quali Responsabili del trattamento. I dati forniti saranno messi a disposizione dell’Autorità di Certificazione e dell’Autorità di Audit per l’adempimento degli obblighi previsti dai Regolamenti europei. Potranno, inoltre, essere resi disponibili ai Servizi della Commissione Europea, alle Amministrazioni Centrali (es.: MEF-IGRUE, </w:t>
      </w:r>
      <w:proofErr w:type="spellStart"/>
      <w:r w:rsidRPr="00AD33B9">
        <w:rPr>
          <w:rFonts w:ascii="Helvetica" w:hAnsi="Helvetica" w:cs="Arial"/>
          <w:sz w:val="24"/>
          <w:szCs w:val="24"/>
          <w:lang w:eastAsia="ar-SA"/>
        </w:rPr>
        <w:t>Anpal</w:t>
      </w:r>
      <w:proofErr w:type="spellEnd"/>
      <w:r w:rsidRPr="00AD33B9">
        <w:rPr>
          <w:rFonts w:ascii="Helvetica" w:hAnsi="Helvetica" w:cs="Arial"/>
          <w:sz w:val="24"/>
          <w:szCs w:val="24"/>
          <w:lang w:eastAsia="ar-SA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3EB9B7AB" w14:textId="77777777" w:rsidR="004F31E7" w:rsidRDefault="004F31E7" w:rsidP="004F31E7">
      <w:pPr>
        <w:suppressAutoHyphens/>
        <w:spacing w:line="100" w:lineRule="atLeast"/>
        <w:jc w:val="both"/>
        <w:rPr>
          <w:rFonts w:ascii="Helvetica" w:hAnsi="Helvetica" w:cs="Arial"/>
          <w:sz w:val="24"/>
          <w:szCs w:val="24"/>
          <w:lang w:eastAsia="ar-SA"/>
        </w:rPr>
      </w:pPr>
      <w:r w:rsidRPr="006264C6">
        <w:rPr>
          <w:rFonts w:ascii="Helvetica" w:hAnsi="Helvetica" w:cs="Arial"/>
          <w:b/>
          <w:sz w:val="24"/>
          <w:szCs w:val="24"/>
          <w:lang w:eastAsia="ar-SA"/>
        </w:rPr>
        <w:t>Periodo di conservazione.</w:t>
      </w:r>
      <w:r w:rsidRPr="00AD33B9">
        <w:rPr>
          <w:rFonts w:ascii="Helvetica" w:hAnsi="Helvetica" w:cs="Arial"/>
          <w:sz w:val="24"/>
          <w:szCs w:val="24"/>
          <w:lang w:eastAsia="ar-SA"/>
        </w:rPr>
        <w:t xml:space="preserve"> </w:t>
      </w:r>
      <w:r w:rsidRPr="002C5CCD">
        <w:rPr>
          <w:rFonts w:ascii="Helvetica" w:hAnsi="Helvetica" w:cs="Arial"/>
          <w:sz w:val="24"/>
          <w:szCs w:val="24"/>
          <w:lang w:eastAsia="ar-SA"/>
        </w:rPr>
        <w:t>I dati saranno conservati per il periodo necessario alla realizzazione e alla rendicontazione dell’intervento, e successivamente archiviati in conformità alle disposizioni normative sulla conservazione dei documenti amministrativi.</w:t>
      </w:r>
    </w:p>
    <w:p w14:paraId="75C7EDFD" w14:textId="77777777" w:rsidR="004F31E7" w:rsidRPr="00AD33B9" w:rsidRDefault="004F31E7" w:rsidP="004F31E7">
      <w:pPr>
        <w:suppressAutoHyphens/>
        <w:spacing w:line="100" w:lineRule="atLeast"/>
        <w:jc w:val="both"/>
        <w:rPr>
          <w:rFonts w:ascii="Helvetica" w:hAnsi="Helvetica" w:cs="Arial"/>
          <w:sz w:val="24"/>
          <w:szCs w:val="24"/>
          <w:lang w:eastAsia="ar-SA"/>
        </w:rPr>
      </w:pPr>
      <w:r w:rsidRPr="00AD33B9">
        <w:rPr>
          <w:rFonts w:ascii="Helvetica" w:hAnsi="Helvetica" w:cs="Arial"/>
          <w:b/>
          <w:bCs/>
          <w:sz w:val="24"/>
          <w:szCs w:val="24"/>
          <w:lang w:eastAsia="ar-SA"/>
        </w:rPr>
        <w:t>Diritti</w:t>
      </w:r>
      <w:r w:rsidRPr="00AD33B9">
        <w:rPr>
          <w:rFonts w:ascii="Helvetica" w:hAnsi="Helvetica" w:cs="Arial"/>
          <w:sz w:val="24"/>
          <w:szCs w:val="24"/>
          <w:lang w:eastAsia="ar-SA"/>
        </w:rPr>
        <w:t>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 ai sensi dell’articolo 77 del Regolamento 2016/679/UE, al Garante per la protezione dei dati personali con sede a Roma.</w:t>
      </w:r>
    </w:p>
    <w:p w14:paraId="71A30843" w14:textId="77777777" w:rsidR="004F31E7" w:rsidRDefault="004F31E7" w:rsidP="00403F79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</w:p>
    <w:p w14:paraId="6BBA721B" w14:textId="77777777" w:rsidR="004F31E7" w:rsidRDefault="004F31E7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</w:p>
    <w:p w14:paraId="3F46DD6C" w14:textId="77777777" w:rsidR="004F31E7" w:rsidRDefault="004F31E7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</w:p>
    <w:p w14:paraId="28E37BE0" w14:textId="77777777" w:rsidR="004F31E7" w:rsidRDefault="004F31E7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</w:p>
    <w:p w14:paraId="0E82D7D5" w14:textId="1CA96063" w:rsidR="00403F79" w:rsidRPr="00403F79" w:rsidRDefault="00403F79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  <w:r w:rsidRPr="00403F79">
        <w:rPr>
          <w:rFonts w:ascii="Helvetica" w:hAnsi="Helvetica" w:cs="Arial"/>
          <w:bCs/>
          <w:i/>
          <w:noProof/>
          <w:sz w:val="24"/>
          <w:szCs w:val="24"/>
        </w:rPr>
        <w:t xml:space="preserve">Firma per esteso e leggibile _______________________________ </w:t>
      </w:r>
    </w:p>
    <w:p w14:paraId="6C83EF02" w14:textId="02EA9A1A" w:rsidR="00403F79" w:rsidRDefault="00403F79" w:rsidP="00403F79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</w:p>
    <w:p w14:paraId="3998C161" w14:textId="0A9AB7A5" w:rsidR="009E11A1" w:rsidRPr="00C756A6" w:rsidRDefault="000E7A0C" w:rsidP="006F0224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  <w:r w:rsidRPr="00C756A6">
        <w:rPr>
          <w:rFonts w:ascii="Helvetica" w:hAnsi="Helvetica" w:cs="Arial"/>
          <w:bCs/>
          <w:i/>
          <w:noProof/>
          <w:sz w:val="24"/>
          <w:szCs w:val="24"/>
        </w:rPr>
        <w:t>F</w:t>
      </w:r>
      <w:r w:rsidR="009E11A1" w:rsidRPr="00C756A6">
        <w:rPr>
          <w:rFonts w:ascii="Helvetica" w:hAnsi="Helvetica" w:cs="Arial"/>
          <w:bCs/>
          <w:i/>
          <w:noProof/>
          <w:sz w:val="24"/>
          <w:szCs w:val="24"/>
        </w:rPr>
        <w:t xml:space="preserve">irma </w:t>
      </w:r>
      <w:r w:rsidRPr="00C756A6">
        <w:rPr>
          <w:rFonts w:ascii="Helvetica" w:hAnsi="Helvetica" w:cs="Arial"/>
          <w:bCs/>
          <w:i/>
          <w:noProof/>
          <w:sz w:val="24"/>
          <w:szCs w:val="24"/>
        </w:rPr>
        <w:t xml:space="preserve">di tutti i soci  </w:t>
      </w:r>
    </w:p>
    <w:p w14:paraId="4B72349D" w14:textId="77594758" w:rsidR="000E7A0C" w:rsidRDefault="000E7A0C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</w:p>
    <w:bookmarkEnd w:id="1"/>
    <w:bookmarkEnd w:id="2"/>
    <w:p w14:paraId="2CE2B2C2" w14:textId="77777777" w:rsidR="006F0224" w:rsidRPr="006F0224" w:rsidRDefault="006F0224" w:rsidP="006F0224">
      <w:pPr>
        <w:spacing w:line="276" w:lineRule="auto"/>
        <w:ind w:right="-1"/>
        <w:jc w:val="both"/>
        <w:rPr>
          <w:rFonts w:ascii="Helvetica" w:hAnsi="Helvetica" w:cs="Arial"/>
          <w:bCs/>
          <w:iCs/>
          <w:noProof/>
          <w:sz w:val="24"/>
          <w:szCs w:val="24"/>
        </w:rPr>
      </w:pPr>
    </w:p>
    <w:sectPr w:rsidR="006F0224" w:rsidRPr="006F022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863F6" w14:textId="77777777" w:rsidR="00481FB2" w:rsidRDefault="00481FB2" w:rsidP="00481FB2">
      <w:r>
        <w:separator/>
      </w:r>
    </w:p>
  </w:endnote>
  <w:endnote w:type="continuationSeparator" w:id="0">
    <w:p w14:paraId="5D6F4DEF" w14:textId="77777777" w:rsidR="00481FB2" w:rsidRDefault="00481FB2" w:rsidP="0048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CE4A5" w14:textId="77777777" w:rsidR="00481FB2" w:rsidRDefault="00481FB2" w:rsidP="00481FB2">
      <w:r>
        <w:separator/>
      </w:r>
    </w:p>
  </w:footnote>
  <w:footnote w:type="continuationSeparator" w:id="0">
    <w:p w14:paraId="1B4AFA66" w14:textId="77777777" w:rsidR="00481FB2" w:rsidRDefault="00481FB2" w:rsidP="0048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9B84C" w14:textId="519EDB63" w:rsidR="00481FB2" w:rsidRDefault="00481FB2">
    <w:pPr>
      <w:pStyle w:val="Intestazione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42A82463" wp14:editId="5220DBD8">
          <wp:extent cx="1866900" cy="685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 xml:space="preserve">               </w:t>
    </w:r>
    <w:r>
      <w:rPr>
        <w:rFonts w:ascii="Arial" w:hAnsi="Arial" w:cs="Arial"/>
        <w:noProof/>
        <w:sz w:val="22"/>
        <w:szCs w:val="22"/>
      </w:rPr>
      <w:drawing>
        <wp:inline distT="0" distB="0" distL="0" distR="0" wp14:anchorId="4788D3D7" wp14:editId="704470B1">
          <wp:extent cx="876300" cy="876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676" w:hanging="709"/>
      </w:pPr>
      <w:rPr>
        <w:rFonts w:eastAsia="Arial" w:cs="Arial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709"/>
      </w:pPr>
      <w:rPr>
        <w:rFonts w:ascii="Symbol" w:hAnsi="Symbol" w:cs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709"/>
      </w:pPr>
      <w:rPr>
        <w:rFonts w:ascii="Symbol" w:hAnsi="Symbol" w:cs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7" w:hanging="709"/>
      </w:pPr>
      <w:rPr>
        <w:rFonts w:ascii="Symbol" w:hAnsi="Symbol" w:cs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0" w:hanging="709"/>
      </w:pPr>
      <w:rPr>
        <w:rFonts w:ascii="Symbol" w:hAnsi="Symbol" w:cs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709"/>
      </w:pPr>
      <w:rPr>
        <w:rFonts w:ascii="Symbol" w:hAnsi="Symbol" w:cs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5" w:hanging="709"/>
      </w:pPr>
      <w:rPr>
        <w:rFonts w:ascii="Symbol" w:hAnsi="Symbol" w:cs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8" w:hanging="709"/>
      </w:pPr>
      <w:rPr>
        <w:rFonts w:ascii="Symbol" w:hAnsi="Symbol" w:cs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1" w:hanging="709"/>
      </w:pPr>
      <w:rPr>
        <w:rFonts w:ascii="Symbol" w:hAnsi="Symbol" w:cs="Symbol"/>
        <w:lang w:val="it-IT" w:eastAsia="ar-SA" w:bidi="ar-SA"/>
      </w:rPr>
    </w:lvl>
  </w:abstractNum>
  <w:abstractNum w:abstractNumId="1" w15:restartNumberingAfterBreak="0">
    <w:nsid w:val="1C1E5FBB"/>
    <w:multiLevelType w:val="hybridMultilevel"/>
    <w:tmpl w:val="9704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D6"/>
    <w:rsid w:val="000309B2"/>
    <w:rsid w:val="00046A52"/>
    <w:rsid w:val="000B6694"/>
    <w:rsid w:val="000E7A0C"/>
    <w:rsid w:val="001A66C9"/>
    <w:rsid w:val="00254047"/>
    <w:rsid w:val="003A3A11"/>
    <w:rsid w:val="003B73FD"/>
    <w:rsid w:val="00403F79"/>
    <w:rsid w:val="00472C64"/>
    <w:rsid w:val="00481FB2"/>
    <w:rsid w:val="004F31E7"/>
    <w:rsid w:val="00507C66"/>
    <w:rsid w:val="00532DA6"/>
    <w:rsid w:val="005E5F2C"/>
    <w:rsid w:val="005F4586"/>
    <w:rsid w:val="006E24F7"/>
    <w:rsid w:val="006E330B"/>
    <w:rsid w:val="006F0224"/>
    <w:rsid w:val="009E11A1"/>
    <w:rsid w:val="00A80A3C"/>
    <w:rsid w:val="00A957D6"/>
    <w:rsid w:val="00AD5EA0"/>
    <w:rsid w:val="00B4577F"/>
    <w:rsid w:val="00B47D30"/>
    <w:rsid w:val="00BE16C3"/>
    <w:rsid w:val="00C13CB0"/>
    <w:rsid w:val="00C32AB7"/>
    <w:rsid w:val="00C40421"/>
    <w:rsid w:val="00C756A6"/>
    <w:rsid w:val="00C8088D"/>
    <w:rsid w:val="00D37D77"/>
    <w:rsid w:val="00D7415C"/>
    <w:rsid w:val="00D74F68"/>
    <w:rsid w:val="00E11534"/>
    <w:rsid w:val="00E461E0"/>
    <w:rsid w:val="00ED0F75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B4E0"/>
  <w15:chartTrackingRefBased/>
  <w15:docId w15:val="{FF75E7AA-8A2D-43BB-8EFE-8269E5F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5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99"/>
    <w:rsid w:val="00A957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3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30B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8088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1F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FB2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81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FB2"/>
    <w:rPr>
      <w:rFonts w:ascii="Times New Roman" w:eastAsia="Times New Roman" w:hAnsi="Times New Roman" w:cs="Times New Roman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d@regione.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Piazzolla</dc:creator>
  <cp:keywords/>
  <dc:description/>
  <cp:lastModifiedBy>Lorena Sgariglia</cp:lastModifiedBy>
  <cp:revision>23</cp:revision>
  <cp:lastPrinted>2020-09-04T08:57:00Z</cp:lastPrinted>
  <dcterms:created xsi:type="dcterms:W3CDTF">2022-08-29T06:46:00Z</dcterms:created>
  <dcterms:modified xsi:type="dcterms:W3CDTF">2025-06-25T11:03:00Z</dcterms:modified>
</cp:coreProperties>
</file>